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李新元，王立红，马海燕主编；骆敏，姜春华，张新代，刘英健，王路阳，高静副主编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李新元，王立红，马海燕主编；骆敏，姜春华，张新代，刘英健，王路阳，高静副主编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本书出售、求购地址：https://www.jiaokey.com/book/detail/14096750.html</w:t>
      </w:r>
    </w:p>
    <w:p>
      <w:r>
        <w:t>更多相关图书推荐：https://www.jiaokey.com</w:t>
      </w:r>
    </w:p>
    <w:p>
      <w:r>
        <w:t>李新元，王立红，马海燕主编；骆敏，姜春华，张新代，刘英健，王路阳，高静副主编 其他作品：https://www.jiaokey.com/tag/李新元，王立红，马海燕主编；骆敏，姜春华，张新代，刘英健，王路阳，高静副主编.html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