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第25卷  论我们的教育机构的未来  作为教育家的叔本华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第25卷  论我们的教育机构的未来  作为教育家的叔本华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本书出售、求购地址：https://www.jiaokey.com/book/detail/14096540.html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第25卷  论我们的教育机构的未来  作为教育家的叔本华.html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