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第21卷  自由风格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第21卷  自由风格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本书出售、求购地址：https://www.jiaokey.com/book/detail/14096521.html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第21卷  自由风格.html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