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书名：自然崇拜与信仰  第1卷  解读东方神女系列油画</w:t>
      </w:r>
    </w:p>
    <w:p>
      <w:r>
        <w:t>作者：廉亮著</w:t>
      </w:r>
    </w:p>
    <w:p>
      <w:r>
        <w:t>出版社：北京：九州出版社</w:t>
      </w:r>
    </w:p>
    <w:p>
      <w:r>
        <w:t>出版日期：2016.05</w:t>
      </w:r>
    </w:p>
    <w:p>
      <w:r>
        <w:t>总页数：294</w:t>
      </w:r>
    </w:p>
    <w:p>
      <w:r>
        <w:t>更多请访问教客网: www.jiaokey.com</w:t>
      </w:r>
    </w:p>
    <w:p>
      <w:r>
        <w:t>自然崇拜与信仰  第1卷  解读东方神女系列油画 评论地址：https://www.jiaokey.com/book/detail/14096479.html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