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书名：增入音注括例始末胡文定公春秋传30卷</w:t>
      </w:r>
    </w:p>
    <w:p>
      <w:r>
        <w:t>作者：（宋）胡安国撰；林尧叟标注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增入音注括例始末胡文定公春秋传30卷 评论地址：https://www.jiaokey.com/book/detail/14096113.html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