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书名：图文精解异形南瓜种植技术</w:t>
      </w:r>
    </w:p>
    <w:p>
      <w:r>
        <w:t>作者：段敬杰，理向阳，杜树旺主编</w:t>
      </w:r>
    </w:p>
    <w:p>
      <w:r>
        <w:t>出版社：郑州：中原农民出版社</w:t>
      </w:r>
    </w:p>
    <w:p>
      <w:r>
        <w:t>出版日期：2005</w:t>
      </w:r>
    </w:p>
    <w:p>
      <w:r>
        <w:t>总页数：60</w:t>
      </w:r>
    </w:p>
    <w:p>
      <w:r>
        <w:t>更多请访问教客网: www.jiaokey.com</w:t>
      </w:r>
    </w:p>
    <w:p>
      <w:r>
        <w:t>图文精解异形南瓜种植技术 评论地址：https://www.jiaokey.com/book/detail/14093693.html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