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书名：中国20世纪名家散文经典丛书  梁实秋散文集</w:t>
      </w:r>
    </w:p>
    <w:p>
      <w:r>
        <w:t>作者：梁实秋著</w:t>
      </w:r>
    </w:p>
    <w:p>
      <w:r>
        <w:t>出版社：西安：太白文艺出版社</w:t>
      </w:r>
    </w:p>
    <w:p>
      <w:r>
        <w:t>出版日期：2016.03</w:t>
      </w:r>
    </w:p>
    <w:p>
      <w:r>
        <w:t>总页数：169</w:t>
      </w:r>
    </w:p>
    <w:p>
      <w:r>
        <w:t>更多请访问教客网: www.jiaokey.com</w:t>
      </w:r>
    </w:p>
    <w:p>
      <w:r>
        <w:t>中国20世纪名家散文经典丛书  梁实秋散文集 评论地址：https://www.jiaokey.com/book/detail/14092821.html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