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数控机床电气综合设计与训练教程</w:t>
      </w:r>
    </w:p>
    <w:p>
      <w:r>
        <w:rPr>
          <w:rFonts w:ascii="宋体" w:hAnsi="宋体" w:eastAsia="宋体"/>
          <w:sz w:val="24"/>
        </w:rPr>
        <w:t>郁汉琪总策划；解乃军，杜逸鸣主编；王春明，梁涛，黄娟副主编；吴金娇，陈荷燕，贾茜，付肖燕，张瑶，曹雅丽参编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数控机床电气综合设计与训练教程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郁汉琪总策划；解乃军，杜逸鸣主编；王春明，梁涛，黄娟副主编；吴金娇，陈荷燕，贾茜，付肖燕，张瑶，曹雅丽参编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本书出售、求购地址：https://www.jiaokey.com/book/detail/14090893.html</w:t>
      </w:r>
    </w:p>
    <w:p>
      <w:r>
        <w:t>更多相关图书推荐：https://www.jiaokey.com</w:t>
      </w:r>
    </w:p>
    <w:p>
      <w:r>
        <w:t>郁汉琪总策划；解乃军，杜逸鸣主编；王春明，梁涛，黄娟副主编；吴金娇，陈荷燕，贾茜，付肖燕，张瑶，曹雅丽参编 其他作品：https://www.jiaokey.com/tag/郁汉琪总策划；解乃军，杜逸鸣主编；王春明，梁涛，黄娟副主编；吴金娇，陈荷燕，贾茜，付肖燕，张瑶，曹雅丽参编.html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关键词搜索：https://www.jiaokey.com/tag/数控机床电气综合设计与训练教程.html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