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地理信息系统概论</w:t>
      </w:r>
    </w:p>
    <w:p>
      <w:r>
        <w:rPr>
          <w:rFonts w:ascii="宋体" w:hAnsi="宋体" w:eastAsia="宋体"/>
          <w:sz w:val="24"/>
        </w:rPr>
        <w:t>李卫红，玉文龙，陈颖彪，李长辉，朱大名，杨艳琼，董燕编著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李卫红，玉文龙，陈颖彪，李长辉，朱大名，杨艳琼，董燕编著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本书出售、求购地址：https://www.jiaokey.com/book/detail/14090229.html</w:t>
      </w:r>
    </w:p>
    <w:p>
      <w:r>
        <w:t>更多相关图书推荐：https://www.jiaokey.com</w:t>
      </w:r>
    </w:p>
    <w:p>
      <w:r>
        <w:t>李卫红，玉文龙，陈颖彪，李长辉，朱大名，杨艳琼，董燕编著 其他作品：https://www.jiaokey.com/tag/李卫红，玉文龙，陈颖彪，李长辉，朱大名，杨艳琼，董燕编著.html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