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丽声英语小剧场  第一级  吃袜子的恐龙</w:t>
      </w:r>
    </w:p>
    <w:p>
      <w:r>
        <w:rPr>
          <w:rFonts w:ascii="宋体" w:hAnsi="宋体" w:eastAsia="宋体"/>
          <w:sz w:val="24"/>
        </w:rPr>
        <w:t>（英）唐纳森著；（爱沙）比奇科夫绘；肖博文译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丽声英语小剧场  第一级  吃袜子的恐龙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（英）唐纳森著；（爱沙）比奇科夫绘；肖博文译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本书出售、求购地址：https://www.jiaokey.com/book/detail/14088313.html</w:t>
      </w:r>
    </w:p>
    <w:p>
      <w:r>
        <w:t>更多相关图书推荐：https://www.jiaokey.com</w:t>
      </w:r>
    </w:p>
    <w:p>
      <w:r>
        <w:t>（英）唐纳森著；（爱沙）比奇科夫绘；肖博文译 其他作品：https://www.jiaokey.com/tag/（英）唐纳森著；（爱沙）比奇科夫绘；肖博文译.html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关键词搜索：https://www.jiaokey.com/tag/丽声英语小剧场  第一级  吃袜子的恐龙.html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