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书名：高等院校艺术设计“十二五”规划教材  现代归纳与装饰色彩</w:t>
      </w:r>
    </w:p>
    <w:p>
      <w:r>
        <w:t>作者：郝振金，任宇阳，姜翔主编</w:t>
      </w:r>
    </w:p>
    <w:p>
      <w:r>
        <w:t>出版社：北京:北京工艺美术出版社,2016.06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高等院校艺术设计“十二五”规划教材  现代归纳与装饰色彩 评论地址：https://www.jiaokey.com/book/detail/14086625.html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