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中国制造2025思维  从两化融合到互联网+工业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中国制造2025思维  从两化融合到互联网+工业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本书出售、求购地址：https://www.jiaokey.com/book/detail/14086261.html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关键词搜索：https://www.jiaokey.com/tag/中国制造2025思维  从两化融合到互联网+工业.html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