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全国高等卫生职业教育高素质技能型人才培养“十三五”规划教材  临床检验基础</w:t>
      </w:r>
    </w:p>
    <w:p>
      <w:r>
        <w:rPr>
          <w:rFonts w:ascii="宋体" w:hAnsi="宋体" w:eastAsia="宋体"/>
          <w:sz w:val="24"/>
        </w:rPr>
        <w:t>郑文芝，徐群芳，秦洁主编；焦瑞宝，郝波，韩忠敏，宋晓光，吴菲菲副主编；王玲玲，吴菲菲，宋晓光，郑文芝等编者；董素芳秘书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全国高等卫生职业教育高素质技能型人才培养“十三五”规划教材  临床检验基础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郑文芝，徐群芳，秦洁主编；焦瑞宝，郝波，韩忠敏，宋晓光，吴菲菲副主编；王玲玲，吴菲菲，宋晓光，郑文芝等编者；董素芳秘书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本书出售、求购地址：https://www.jiaokey.com/book/detail/14085432.html</w:t>
      </w:r>
    </w:p>
    <w:p>
      <w:r>
        <w:t>更多相关图书推荐：https://www.jiaokey.com</w:t>
      </w:r>
    </w:p>
    <w:p>
      <w:r>
        <w:t>郑文芝，徐群芳，秦洁主编；焦瑞宝，郝波，韩忠敏，宋晓光，吴菲菲副主编；王玲玲，吴菲菲，宋晓光，郑文芝等编者；董素芳秘书 其他作品：https://www.jiaokey.com/tag/郑文芝，徐群芳，秦洁主编；焦瑞宝，郝波，韩忠敏，宋晓光，吴菲菲副主编；王玲玲，吴菲菲，宋晓光，郑文芝等编者；董素芳秘书.html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关键词搜索：https://www.jiaokey.com/tag/全国高等卫生职业教育高素质技能型人才培养“十三五”规划教材  临床检验基础.html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