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书名：中韩自由贸易协定与对韩贸易及投资法律实务指南</w:t>
      </w:r>
    </w:p>
    <w:p>
      <w:r>
        <w:t>作者：金燕，（韩）崔容敏主编</w:t>
      </w:r>
    </w:p>
    <w:p>
      <w:r>
        <w:t>出版社：北京：中国法制出版社</w:t>
      </w:r>
    </w:p>
    <w:p>
      <w:r>
        <w:t>出版日期：2016.09</w:t>
      </w:r>
    </w:p>
    <w:p>
      <w:r>
        <w:t>总页数：369</w:t>
      </w:r>
    </w:p>
    <w:p>
      <w:r>
        <w:t>更多请访问教客网: www.jiaokey.com</w:t>
      </w:r>
    </w:p>
    <w:p>
      <w:r>
        <w:t>中韩自由贸易协定与对韩贸易及投资法律实务指南 评论地址：https://www.jiaokey.com/book/detail/14080433.html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