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田野工作实务手册</w:t>
      </w:r>
    </w:p>
    <w:p>
      <w:r>
        <w:rPr>
          <w:rFonts w:ascii="宋体" w:hAnsi="宋体" w:eastAsia="宋体"/>
          <w:sz w:val="24"/>
        </w:rPr>
        <w:t>刘还月著；陈彦仲，吴亭瑶，巢维英，蔡淑芳，翁瑞明编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刘还月著；陈彦仲，吴亭瑶，巢维英，蔡淑芳，翁瑞明编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本书出售、求购地址：https://www.jiaokey.com/book/detail/14079088.html</w:t>
      </w:r>
    </w:p>
    <w:p>
      <w:r>
        <w:t>更多相关图书推荐：https://www.jiaokey.com</w:t>
      </w:r>
    </w:p>
    <w:p>
      <w:r>
        <w:t>刘还月著；陈彦仲，吴亭瑶，巢维英，蔡淑芳，翁瑞明编 其他作品：https://www.jiaokey.com/tag/刘还月著；陈彦仲，吴亭瑶，巢维英，蔡淑芳，翁瑞明编.html</w:t>
      </w:r>
    </w:p>
    <w:p>
      <w:r>
        <w:t>常民出版社 出版图书：https://www.jiaokey.com/tag/常民出版社.html</w:t>
      </w:r>
    </w:p>
    <w:p>
      <w:r>
        <w:t>关键词搜索：https://www.jiaokey.com/tag/田野工作实务手册.html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