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书名：创新时代的新经济空间  从全球创新地理到地方创新城区</w:t>
      </w:r>
    </w:p>
    <w:p>
      <w:r>
        <w:t>作者:李健著</w:t>
      </w:r>
    </w:p>
    <w:p>
      <w:r>
        <w:t>出版社:上海：上海社会科学院出版社</w:t>
      </w:r>
    </w:p>
    <w:p>
      <w:r>
        <w:t>出版日期：2016.06</w:t>
      </w:r>
    </w:p>
    <w:p>
      <w:r>
        <w:t>总页数：180</w:t>
      </w:r>
    </w:p>
    <w:p>
      <w:r>
        <w:t>更多请访问教客网:www.jiaokey.com</w:t>
      </w:r>
    </w:p>
    <w:p>
      <w:r>
        <w:t>创新时代的新经济空间  从全球创新地理到地方创新城区评论地址：https://www.jiaokey.com/book/detail/14077910.html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