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PG1333  寂寞黄昏后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PG1333  寂寞黄昏后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本书出售、求购地址：https://www.jiaokey.com/book/detail/14077728.html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PG1333  寂寞黄昏后.html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