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渔业科技知识普及丛书  白鲫的饲养与繁殖</w:t>
      </w:r>
    </w:p>
    <w:p>
      <w:r>
        <w:rPr>
          <w:rFonts w:ascii="宋体" w:hAnsi="宋体" w:eastAsia="宋体"/>
          <w:sz w:val="24"/>
        </w:rPr>
        <w:t>郭承民，叶庆成编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渔业科技知识普及丛书  白鲫的饲养与繁殖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郭承民，叶庆成编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六安地区水产良种场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本书出售、求购地址：https://www.jiaokey.com/book/detail/14077371.html</w:t>
      </w:r>
    </w:p>
    <w:p>
      <w:r>
        <w:t>更多相关图书推荐：https://www.jiaokey.com</w:t>
      </w:r>
    </w:p>
    <w:p>
      <w:r>
        <w:t>郭承民，叶庆成编 其他作品：https://www.jiaokey.com/tag/郭承民，叶庆成编.html</w:t>
      </w:r>
    </w:p>
    <w:p>
      <w:r>
        <w:t>六安地区水产良种场 出版图书：https://www.jiaokey.com/tag/六安地区水产良种场.html</w:t>
      </w:r>
    </w:p>
    <w:p>
      <w:r>
        <w:t>关键词搜索：https://www.jiaokey.com/tag/渔业科技知识普及丛书  白鲫的饲养与繁殖.html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