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植物蛋白质组学实验指南</w:t>
      </w:r>
    </w:p>
    <w:p>
      <w:r>
        <w:rPr>
          <w:rFonts w:ascii="宋体" w:hAnsi="宋体" w:eastAsia="宋体"/>
          <w:sz w:val="24"/>
        </w:rPr>
        <w:t>（法）H.蒂勒门特，M.齐维，C.达默韦达，V.米琴主编；沈世华等译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植物蛋白质组学实验指南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（法）H.蒂勒门特，M.齐维，C.达默韦达，V.米琴主编；沈世华等译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本书出售、求购地址：https://www.jiaokey.com/book/detail/14076112.html</w:t>
      </w:r>
    </w:p>
    <w:p>
      <w:r>
        <w:t>更多相关图书推荐：https://www.jiaokey.com</w:t>
      </w:r>
    </w:p>
    <w:p>
      <w:r>
        <w:t>（法）H.蒂勒门特，M.齐维，C.达默韦达，V.米琴主编；沈世华等译 其他作品：https://www.jiaokey.com/tag/（法）H.蒂勒门特，M.齐维，C.达默韦达，V.米琴主编；沈世华等译.html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关键词搜索：https://www.jiaokey.com/tag/植物蛋白质组学实验指南.html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