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基础会计理论与实践</w:t>
      </w:r>
    </w:p>
    <w:p>
      <w:r>
        <w:rPr>
          <w:rFonts w:ascii="宋体" w:hAnsi="宋体" w:eastAsia="宋体"/>
          <w:sz w:val="24"/>
        </w:rPr>
        <w:t>宋廷山，郭思亮，张占涛主编；司伟，毛乾梅，李晖副主编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宋廷山，郭思亮，张占涛主编；司伟，毛乾梅，李晖副主编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本书出售、求购地址：https://www.jiaokey.com/book/detail/14074781.html</w:t>
      </w:r>
    </w:p>
    <w:p>
      <w:r>
        <w:t>更多相关图书推荐：https://www.jiaokey.com</w:t>
      </w:r>
    </w:p>
    <w:p>
      <w:r>
        <w:t>宋廷山，郭思亮，张占涛主编；司伟，毛乾梅，李晖副主编 其他作品：https://www.jiaokey.com/tag/宋廷山，郭思亮，张占涛主编；司伟，毛乾梅，李晖副主编.html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关键词搜索：https://www.jiaokey.com/tag/基础会计理论与实践.html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