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十二届全国人大四次会议政府工作报告辅导读本  两会政府工作报告辅导读本  2016版</w:t>
      </w:r>
    </w:p>
    <w:p>
      <w:r>
        <w:rPr>
          <w:rFonts w:ascii="宋体" w:hAnsi="宋体" w:eastAsia="宋体"/>
          <w:sz w:val="24"/>
        </w:rPr>
        <w:t>国务院研究室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十二届全国人大四次会议政府工作报告辅导读本  两会政府工作报告辅导读本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人民出版社，中国言实出版社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本书出售、求购地址：https://www.jiaokey.com/book/detail/14073820.html</w:t>
      </w:r>
    </w:p>
    <w:p>
      <w:r>
        <w:t>更多相关图书推荐：https://www.jiaokey.com</w:t>
      </w:r>
    </w:p>
    <w:p>
      <w:r>
        <w:t>国务院研究室 其他作品：https://www.jiaokey.com/tag/国务院研究室.html</w:t>
      </w:r>
    </w:p>
    <w:p>
      <w:r>
        <w:t>人民出版社，中国言实出版社 出版图书：https://www.jiaokey.com/tag/人民出版社，中国言实出版社.html</w:t>
      </w:r>
    </w:p>
    <w:p>
      <w:r>
        <w:t>关键词搜索：https://www.jiaokey.com/tag/十二届全国人大四次会议政府工作报告辅导读本  两会政府工作报告辅导读本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