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水和污水处理的臭氧化学  基本原理与应用</w:t>
      </w:r>
    </w:p>
    <w:p>
      <w:r>
        <w:rPr>
          <w:rFonts w:ascii="宋体" w:hAnsi="宋体" w:eastAsia="宋体"/>
          <w:sz w:val="24"/>
        </w:rPr>
        <w:t>（德）CLEMENSVONSONNTAG，（瑞士）URSVONGUNTEN著；刘正乾译；杨少霞，文刚，赵晓丹，杨兢欣，宋阳校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水和污水处理的臭氧化学  基本原理与应用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（德）CLEMENSVONSONNTAG，（瑞士）URSVONGUNTEN著；刘正乾译；杨少霞，文刚，赵晓丹，杨兢欣，宋阳校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本书出售、求购地址：https://www.jiaokey.com/book/detail/14072893.html</w:t>
      </w:r>
    </w:p>
    <w:p>
      <w:r>
        <w:t>更多相关图书推荐：https://www.jiaokey.com</w:t>
      </w:r>
    </w:p>
    <w:p>
      <w:r>
        <w:t>（德）CLEMENSVONSONNTAG，（瑞士）URSVONGUNTEN著；刘正乾译；杨少霞，文刚，赵晓丹，杨兢欣，宋阳校 其他作品：https://www.jiaokey.com/tag/（德）CLEMENSVONSONNTAG，（瑞士）URSVONGUNTEN著；刘正乾译；杨少霞，文刚，赵晓丹，杨兢欣，宋阳校.html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关键词搜索：https://www.jiaokey.com/tag/水和污水处理的臭氧化学  基本原理与应用.html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