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巧手·天工  老工艺在台北</w:t>
      </w:r>
    </w:p>
    <w:p>
      <w:r>
        <w:rPr>
          <w:rFonts w:ascii="宋体" w:hAnsi="宋体" w:eastAsia="宋体"/>
          <w:sz w:val="24"/>
        </w:rPr>
        <w:t>杜裕眀主编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巧手·天工  老工艺在台北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杜裕眀主编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台北市立社会教育馆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本书出售、求购地址：https://www.jiaokey.com/book/detail/14071979.html</w:t>
      </w:r>
    </w:p>
    <w:p>
      <w:r>
        <w:t>更多相关图书推荐：https://www.jiaokey.com</w:t>
      </w:r>
    </w:p>
    <w:p>
      <w:r>
        <w:t>杜裕眀主编 其他作品：https://www.jiaokey.com/tag/杜裕眀主编.html</w:t>
      </w:r>
    </w:p>
    <w:p>
      <w:r>
        <w:t>台北市立社会教育馆 出版图书：https://www.jiaokey.com/tag/台北市立社会教育馆.html</w:t>
      </w:r>
    </w:p>
    <w:p>
      <w:r>
        <w:t>关键词搜索：https://www.jiaokey.com/tag/巧手·天工  老工艺在台北.html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