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书名：中国城乡要素交换关系完善的理论研究与实证分析</w:t>
      </w:r>
    </w:p>
    <w:p>
      <w:r>
        <w:t>作者：高帆著</w:t>
      </w:r>
    </w:p>
    <w:p>
      <w:r>
        <w:t>出版社：上海：上海人民出版社</w:t>
      </w:r>
    </w:p>
    <w:p>
      <w:r>
        <w:t>出版日期：2016.09</w:t>
      </w:r>
    </w:p>
    <w:p>
      <w:r>
        <w:t>总页数：298</w:t>
      </w:r>
    </w:p>
    <w:p>
      <w:r>
        <w:t>更多请访问教客网: www.jiaokey.com</w:t>
      </w:r>
    </w:p>
    <w:p>
      <w:r>
        <w:t>中国城乡要素交换关系完善的理论研究与实证分析 评论地址：https://www.jiaokey.com/book/detail/14070800.html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