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书名：文化与灵性  跨宗教传统的观照与实现</w:t>
      </w:r>
    </w:p>
    <w:p>
      <w:r>
        <w:t>作者:魏明德，沈秀臻编著</w:t>
      </w:r>
    </w:p>
    <w:p>
      <w:r>
        <w:t>出版社:中西书局,2016.05</w:t>
      </w:r>
    </w:p>
    <w:p>
      <w:r>
        <w:t>出版日期：</w:t>
      </w:r>
    </w:p>
    <w:p>
      <w:r>
        <w:t>总页数：434</w:t>
      </w:r>
    </w:p>
    <w:p>
      <w:r>
        <w:t>更多请访问教客网:www.jiaokey.com</w:t>
      </w:r>
    </w:p>
    <w:p>
      <w:r>
        <w:t>文化与灵性  跨宗教传统的观照与实现评论地址：https://www.jiaokey.com/book/detail/14070544.html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