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中学英语快速突破3000词  手册</w:t>
      </w:r>
    </w:p>
    <w:p>
      <w:r>
        <w:rPr>
          <w:rFonts w:ascii="宋体" w:hAnsi="宋体" w:eastAsia="宋体"/>
          <w:sz w:val="24"/>
        </w:rPr>
        <w:t>高静波主编；李树桃副主编；李晓玲，白静，张雅婧等编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中学英语快速突破3000词  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高静波主编；李树桃副主编；李晓玲，白静，张雅婧等编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本书出售、求购地址：https://www.jiaokey.com/book/detail/14069872.html</w:t>
      </w:r>
    </w:p>
    <w:p>
      <w:r>
        <w:t>更多相关图书推荐：https://www.jiaokey.com</w:t>
      </w:r>
    </w:p>
    <w:p>
      <w:r>
        <w:t>高静波主编；李树桃副主编；李晓玲，白静，张雅婧等编 其他作品：https://www.jiaokey.com/tag/高静波主编；李树桃副主编；李晓玲，白静，张雅婧等编.html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关键词搜索：https://www.jiaokey.com/tag/中学英语快速突破3000词  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