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数学竞赛教程  九年级</w:t>
      </w:r>
    </w:p>
    <w:p>
      <w:r>
        <w:rPr>
          <w:rFonts w:ascii="宋体" w:hAnsi="宋体" w:eastAsia="宋体"/>
          <w:sz w:val="24"/>
        </w:rPr>
        <w:t>熊斌，田廷彦丛书主编；崔文鑫，葛之，彭如倩等编著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9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数学竞赛教程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熊斌，田廷彦丛书主编；崔文鑫，葛之，彭如倩等编著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中学数学课-初中-教学参考资料-中学数学课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本书出售、求购地址：https://www.jiaokey.com/book/detail/14069812.html</w:t>
      </w:r>
    </w:p>
    <w:p>
      <w:r>
        <w:t>更多相关图书推荐：https://www.jiaokey.com</w:t>
      </w:r>
    </w:p>
    <w:p>
      <w:r>
        <w:t>熊斌，田廷彦丛书主编；崔文鑫，葛之，彭如倩等编著 其他作品：https://www.jiaokey.com/tag/熊斌，田廷彦丛书主编；崔文鑫，葛之，彭如倩等编著.html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关键词搜索：https://www.jiaokey.com/tag/中学数学课-初中-教学参考资料-中学数学课.html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