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蒋氏中学基础国文三种  体裁与风格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蒋氏中学基础国文三种  体裁与风格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本书出售、求购地址：https://www.jiaokey.com/book/detail/14067430.html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关键词搜索：https://www.jiaokey.com/tag/蒋氏中学基础国文三种  体裁与风格.html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