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书名：阳光微笑  领潮争先  国家中职示范校建设的理论思考与实践  中</w:t>
      </w:r>
    </w:p>
    <w:p>
      <w:r>
        <w:t>作者:董家彪主编；罗长春，熊耀副主编</w:t>
      </w:r>
    </w:p>
    <w:p>
      <w:r>
        <w:t>出版社:北京:旅游教育出版社,2014.12</w:t>
      </w:r>
    </w:p>
    <w:p>
      <w:r>
        <w:t>出版日期：</w:t>
      </w:r>
    </w:p>
    <w:p>
      <w:r>
        <w:t>总页数：244</w:t>
      </w:r>
    </w:p>
    <w:p>
      <w:r>
        <w:t>更多请访问教客网:www.jiaokey.com</w:t>
      </w:r>
    </w:p>
    <w:p>
      <w:r>
        <w:t>阳光微笑  领潮争先  国家中职示范校建设的理论思考与实践  中评论地址：https://www.jiaokey.com/book/detail/14067259.html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