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生生不息的火种</w:t>
      </w:r>
    </w:p>
    <w:p>
      <w:r>
        <w:rPr>
          <w:rFonts w:ascii="宋体" w:hAnsi="宋体" w:eastAsia="宋体"/>
          <w:sz w:val="24"/>
        </w:rPr>
        <w:t>（加）塔妮娅·劳埃德著；（加）罗斯·金奈德绘；查叶娟，韩笑译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生生不息的火种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（加）塔妮娅·劳埃德著；（加）罗斯·金奈德绘；查叶娟，韩笑译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本书出售、求购地址：https://www.jiaokey.com/book/detail/14066940.html</w:t>
      </w:r>
    </w:p>
    <w:p>
      <w:r>
        <w:t>更多相关图书推荐：https://www.jiaokey.com</w:t>
      </w:r>
    </w:p>
    <w:p>
      <w:r>
        <w:t>（加）塔妮娅·劳埃德著；（加）罗斯·金奈德绘；查叶娟，韩笑译 其他作品：https://www.jiaokey.com/tag/（加）塔妮娅·劳埃德著；（加）罗斯·金奈德绘；查叶娟，韩笑译.html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关键词搜索：https://www.jiaokey.com/tag/生生不息的火种.html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