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圣徒故事</w:t>
      </w:r>
    </w:p>
    <w:p>
      <w:r>
        <w:rPr>
          <w:rFonts w:ascii="宋体" w:hAnsi="宋体" w:eastAsia="宋体"/>
          <w:sz w:val="24"/>
        </w:rPr>
        <w:t>（荷）西格瓦特·尼吉朋加著；周悬译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（荷）西格瓦特·尼吉朋加著；周悬译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本书出售、求购地址：https://www.jiaokey.com/book/detail/14066855.html</w:t>
      </w:r>
    </w:p>
    <w:p>
      <w:r>
        <w:t>更多相关图书推荐：https://www.jiaokey.com</w:t>
      </w:r>
    </w:p>
    <w:p>
      <w:r>
        <w:t>（荷）西格瓦特·尼吉朋加著；周悬译 其他作品：https://www.jiaokey.com/tag/（荷）西格瓦特·尼吉朋加著；周悬译.html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关键词搜索：https://www.jiaokey.com/tag/圣徒故事.html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