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温燕萌主审；刘雪梅主编；肖彪副主编；陈林，胡泽丹，陈川雄编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温燕萌主审；刘雪梅主编；肖彪副主编；陈林，胡泽丹，陈川雄编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本书出售、求购地址：https://www.jiaokey.com/book/detail/14064917.html</w:t>
      </w:r>
    </w:p>
    <w:p>
      <w:r>
        <w:t>更多相关图书推荐：https://www.jiaokey.com</w:t>
      </w:r>
    </w:p>
    <w:p>
      <w:r>
        <w:t>温燕萌主审；刘雪梅主编；肖彪副主编；陈林，胡泽丹，陈川雄编 其他作品：https://www.jiaokey.com/tag/温燕萌主审；刘雪梅主编；肖彪副主编；陈林，胡泽丹，陈川雄编.html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