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农业贸易研究  2014-2015版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农业贸易研究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本书出售、求购地址：https://www.jiaokey.com/book/detail/14063265.html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关键词搜索：https://www.jiaokey.com/tag/农业贸易研究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