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平稳度过一年级</w:t>
      </w:r>
    </w:p>
    <w:p>
      <w:r>
        <w:rPr>
          <w:rFonts w:ascii="宋体" w:hAnsi="宋体" w:eastAsia="宋体"/>
          <w:sz w:val="24"/>
        </w:rPr>
        <w:t>北京市海淀区万泉小学“平稳度过一年级”课题组著；景小霞主编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平稳度过一年级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北京市海淀区万泉小学“平稳度过一年级”课题组著；景小霞主编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本书出售、求购地址：https://www.jiaokey.com/book/detail/14063160.html</w:t>
      </w:r>
    </w:p>
    <w:p>
      <w:r>
        <w:t>更多相关图书推荐：https://www.jiaokey.com</w:t>
      </w:r>
    </w:p>
    <w:p>
      <w:r>
        <w:t>北京市海淀区万泉小学“平稳度过一年级”课题组著；景小霞主编 其他作品：https://www.jiaokey.com/tag/北京市海淀区万泉小学“平稳度过一年级”课题组著；景小霞主编.html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关键词搜索：https://www.jiaokey.com/tag/平稳度过一年级.html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