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书名：彩绘伴随小学生成长的故事大王  一无所获的老人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彩绘伴随小学生成长的故事大王  一无所获的老人 评论地址：https://www.jiaokey.com/book/detail/14061175.html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