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书名：打鬼子  斗敌顽连环画丛书  第2辑  山呼海啸  下</w:t>
      </w:r>
    </w:p>
    <w:p>
      <w:r>
        <w:t>作者:曲波原著；严霞峰改编；陈永远绘画</w:t>
      </w:r>
    </w:p>
    <w:p>
      <w:r>
        <w:t>出版社:哈尔滨:黑龙江美术出版社,2011.12</w:t>
      </w:r>
    </w:p>
    <w:p>
      <w:r>
        <w:t>出版日期：</w:t>
      </w:r>
    </w:p>
    <w:p>
      <w:r>
        <w:t>总页数：141</w:t>
      </w:r>
    </w:p>
    <w:p>
      <w:r>
        <w:t>更多请访问教客网:www.jiaokey.com</w:t>
      </w:r>
    </w:p>
    <w:p>
      <w:r>
        <w:t>打鬼子  斗敌顽连环画丛书  第2辑  山呼海啸  下评论地址：https://www.jiaokey.com/book/detail/14060149.html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