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书名：晚清外交七十年  两次鸦片战争前后的中西碰撞  第1部</w:t>
      </w:r>
    </w:p>
    <w:p>
      <w:r>
        <w:t>作者：李书纬著</w:t>
      </w:r>
    </w:p>
    <w:p>
      <w:r>
        <w:t>出版社：</w:t>
      </w:r>
    </w:p>
    <w:p>
      <w:r>
        <w:t>出版日期：2016.07</w:t>
      </w:r>
    </w:p>
    <w:p>
      <w:r>
        <w:t>总页数：321</w:t>
      </w:r>
    </w:p>
    <w:p>
      <w:r>
        <w:t>更多请访问教客网: www.jiaokey.com</w:t>
      </w:r>
    </w:p>
    <w:p>
      <w:r>
        <w:t>晚清外交七十年  两次鸦片战争前后的中西碰撞  第1部 评论地址：https://www.jiaokey.com/book/detail/14059855.html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