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 Ⅱ硬体线路分析  附故障检修</w:t>
      </w:r>
    </w:p>
    <w:p>
      <w:r>
        <w:rPr>
          <w:rFonts w:ascii="宋体" w:hAnsi="宋体" w:eastAsia="宋体"/>
          <w:sz w:val="24"/>
        </w:rPr>
        <w:t>施威铭校订；李士彬·吴占鳌编著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 Ⅱ硬体线路分析  附故障检修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施威铭校订；李士彬·吴占鳌编著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本书出售、求购地址：https://www.jiaokey.com/book/detail/14054871.html</w:t>
      </w:r>
    </w:p>
    <w:p>
      <w:r>
        <w:t>更多相关图书推荐：https://www.jiaokey.com</w:t>
      </w:r>
    </w:p>
    <w:p>
      <w:r>
        <w:t>施威铭校订；李士彬·吴占鳌编著 其他作品：https://www.jiaokey.com/tag/施威铭校订；李士彬·吴占鳌编著.html</w:t>
      </w:r>
    </w:p>
    <w:p>
      <w:r>
        <w:t>关键词搜索：https://www.jiaokey.com/tag/APPLE  Ⅱ硬体线路分析  附故障检修.html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