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我的世纪，我的野兽</w:t>
      </w:r>
    </w:p>
    <w:p>
      <w:r>
        <w:rPr>
          <w:rFonts w:ascii="宋体" w:hAnsi="宋体" w:eastAsia="宋体"/>
          <w:sz w:val="24"/>
        </w:rPr>
        <w:t>（俄罗斯）奥西普·曼德尔施塔姆（Osip Mandelstam）著；王家新译；林贤治丛书主编著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我的世纪，我的野兽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（俄罗斯）奥西普·曼德尔施塔姆（Osip Mandelstam）著；王家新译；林贤治丛书主编著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本书出售、求购地址：https://www.jiaokey.com/book/detail/14054194.html</w:t>
      </w:r>
    </w:p>
    <w:p>
      <w:r>
        <w:t>更多相关图书推荐：https://www.jiaokey.com</w:t>
      </w:r>
    </w:p>
    <w:p>
      <w:r>
        <w:t>（俄罗斯）奥西普·曼德尔施塔姆（Osip Mandelstam）著；王家新译；林贤治丛书主编著 其他作品：https://www.jiaokey.com/tag/（俄罗斯）奥西普·曼德尔施塔姆（Osip Mandelstam）著；王家新译；林贤治丛书主编著.html</w:t>
      </w:r>
    </w:p>
    <w:p>
      <w:r>
        <w:t>花城出版社 出版图书：https://www.jiaokey.com/tag/花城出版社.html</w:t>
      </w:r>
    </w:p>
    <w:p>
      <w:r>
        <w:t>关键词搜索：https://www.jiaokey.com/tag/我的世纪，我的野兽.html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