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本草二十四品</w:t>
      </w:r>
    </w:p>
    <w:p>
      <w:r>
        <w:rPr>
          <w:rFonts w:ascii="宋体" w:hAnsi="宋体" w:eastAsia="宋体"/>
          <w:sz w:val="24"/>
        </w:rPr>
        <w:t>（清）陆&lt;font color=Red&gt;懋&lt;/font&gt;修著；（清）冯汝玖校补；张雷强等校注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3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本草二十四品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（清）陆&lt;font color=Red&gt;懋&lt;/font&gt;修著；（清）冯汝玖校补；张雷强等校注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本书出售、求购地址：https://www.jiaokey.com/book/detail/14053722.html</w:t>
      </w:r>
    </w:p>
    <w:p>
      <w:r>
        <w:t>更多相关图书推荐：https://www.jiaokey.com</w:t>
      </w:r>
    </w:p>
    <w:p>
      <w:r>
        <w:t>（清）陆&lt;font color=Red&gt;懋&lt;/font&gt;修著；（清）冯汝玖校补；张雷强等校注 其他作品：https://www.jiaokey.com/tag/（清）陆&lt;font color=Red&gt;懋&lt;/font&gt;修著；（清）冯汝玖校补；张雷强等校注.html</w:t>
      </w:r>
    </w:p>
    <w:p>
      <w:r>
        <w:t>北京:中国中医药出版社,2015.12 出版图书：https://www.jiaokey.com/tag/北京:中国中医药出版社,2015.12.html</w:t>
      </w:r>
    </w:p>
    <w:p>
      <w:r>
        <w:t>关键词搜索：https://www.jiaokey.com/tag/本草-中国-清代.html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