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书名：《商君书》思想研究</w:t>
      </w:r>
    </w:p>
    <w:p>
      <w:r>
        <w:t>作者：欧阳凤莲著</w:t>
      </w:r>
    </w:p>
    <w:p>
      <w:r>
        <w:t>出版社：南宁：广西人民出版社</w:t>
      </w:r>
    </w:p>
    <w:p>
      <w:r>
        <w:t>出版日期：2011.08</w:t>
      </w:r>
    </w:p>
    <w:p>
      <w:r>
        <w:t>总页数：229</w:t>
      </w:r>
    </w:p>
    <w:p>
      <w:r>
        <w:t>更多请访问教客网: www.jiaokey.com</w:t>
      </w:r>
    </w:p>
    <w:p>
      <w:r>
        <w:t>《商君书》思想研究 评论地址：https://www.jiaokey.com/book/detail/14052495.html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