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黑龙江水系（包括辽河水系及鸭绿江水系）渔业资源调查报告  附件  4  内蒙古自治区东部</w:t>
      </w:r>
    </w:p>
    <w:p>
      <w:r>
        <w:rPr>
          <w:rFonts w:ascii="宋体" w:hAnsi="宋体" w:eastAsia="宋体"/>
          <w:sz w:val="24"/>
        </w:rPr>
        <w:t>内蒙古自治区水产局，内蒙古自治区水产研究所，内蒙古达赉湖渔场科研所，内蒙古哲盟水产站，内蒙古昭乌达盟水产研究所编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黑龙江水系（包括辽河水系及鸭绿江水系）渔业资源调查报告  附件  4  内蒙古自治区东部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内蒙古自治区水产局，内蒙古自治区水产研究所，内蒙古达赉湖渔场科研所，内蒙古哲盟水产站，内蒙古昭乌达盟水产研究所编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本书出售、求购地址：https://www.jiaokey.com/book/detail/14051339.html</w:t>
      </w:r>
    </w:p>
    <w:p>
      <w:r>
        <w:t>更多相关图书推荐：https://www.jiaokey.com</w:t>
      </w:r>
    </w:p>
    <w:p>
      <w:r>
        <w:t>内蒙古自治区水产局，内蒙古自治区水产研究所，内蒙古达赉湖渔场科研所，内蒙古哲盟水产站，内蒙古昭乌达盟水产研究所编 其他作品：https://www.jiaokey.com/tag/内蒙古自治区水产局，内蒙古自治区水产研究所，内蒙古达赉湖渔场科研所，内蒙古哲盟水产站，内蒙古昭乌达盟水产研究所编.html</w:t>
      </w:r>
    </w:p>
    <w:p>
      <w:r>
        <w:t>关键词搜索：https://www.jiaokey.com/tag/黑龙江水系（包括辽河水系及鸭绿江水系）渔业资源调查报告  附件  4  内蒙古自治区东部.html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