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暨南大学研究生培养方案  内招  博士研究生分册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暨南大学研究生培养方案  内招  博士研究生分册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本书出售、求购地址：https://www.jiaokey.com/book/detail/14048912.html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暨南大学研究生部 出版图书：https://www.jiaokey.com/tag/暨南大学研究生部.html</w:t>
      </w:r>
    </w:p>
    <w:p>
      <w:r>
        <w:t>关键词搜索：https://www.jiaokey.com/tag/暨南大学研究生培养方案  内招  博士研究生分册.html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