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足球运动损伤与防护指南</w:t>
      </w:r>
    </w:p>
    <w:p>
      <w:r>
        <w:rPr>
          <w:rFonts w:ascii="宋体" w:hAnsi="宋体" w:eastAsia="宋体"/>
          <w:sz w:val="24"/>
        </w:rPr>
        <w:t>（德）蒂姆·迈耶（Tim Meyer），（德）奥利弗·福德（Oliver Faude），（德）凯伦·威斯特法伦（Karen aus der Funten）著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足球运动损伤与防护指南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（德）蒂姆·迈耶（Tim Meyer），（德）奥利弗·福德（Oliver Faude），（德）凯伦·威斯特法伦（Karen aus der Funten）著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本书出售、求购地址：https://www.jiaokey.com/book/detail/14047873.html</w:t>
      </w:r>
    </w:p>
    <w:p>
      <w:r>
        <w:t>更多相关图书推荐：https://www.jiaokey.com</w:t>
      </w:r>
    </w:p>
    <w:p>
      <w:r>
        <w:t>（德）蒂姆·迈耶（Tim Meyer），（德）奥利弗·福德（Oliver Faude），（德）凯伦·威斯特法伦（Karen aus der Funten）著 其他作品：https://www.jiaokey.com/tag/（德）蒂姆·迈耶（Tim Meyer），（德）奥利弗·福德（Oliver Faude），（德）凯伦·威斯特法伦（Karen aus der Funten）著.html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关键词搜索：https://www.jiaokey.com/tag/足球运动损伤与防护指南.html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