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南翔嘉定上海在小刀会太平天国时期</w:t>
      </w:r>
    </w:p>
    <w:p>
      <w:r>
        <w:rPr>
          <w:rFonts w:ascii="宋体" w:hAnsi="宋体" w:eastAsia="宋体"/>
          <w:sz w:val="24"/>
        </w:rPr>
        <w:t>葛秋栋，陶继明，朱守芬编著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南翔嘉定上海在小刀会太平天国时期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葛秋栋，陶继明，朱守芬编著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上海嘉定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本书出售、求购地址：https://www.jiaokey.com/book/detail/14047031.html</w:t>
      </w:r>
    </w:p>
    <w:p>
      <w:r>
        <w:t>更多相关图书推荐：https://www.jiaokey.com</w:t>
      </w:r>
    </w:p>
    <w:p>
      <w:r>
        <w:t>葛秋栋，陶继明，朱守芬编著 其他作品：https://www.jiaokey.com/tag/葛秋栋，陶继明，朱守芬编著.html</w:t>
      </w:r>
    </w:p>
    <w:p>
      <w:r>
        <w:t>上海嘉定 出版图书：https://www.jiaokey.com/tag/上海嘉定.html</w:t>
      </w:r>
    </w:p>
    <w:p>
      <w:r>
        <w:t>关键词搜索：https://www.jiaokey.com/tag/南翔嘉定上海在小刀会太平天国时期.html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