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首都医科大学附属北京友谊医院皮肤科暨北京市皮肤病专家会诊中心病例讨论精选</w:t>
      </w:r>
    </w:p>
    <w:p>
      <w:r>
        <w:rPr>
          <w:rFonts w:ascii="宋体" w:hAnsi="宋体" w:eastAsia="宋体"/>
          <w:sz w:val="24"/>
        </w:rPr>
        <w:t>赵俊英，王增芳主编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首都医科大学附属北京友谊医院皮肤科暨北京市皮肤病专家会诊中心病例讨论精选</w:t>
            </w:r>
          </w:p>
        </w:tc>
      </w:tr>
      <w:tr>
        <w:tc>
          <w:tcPr>
            <w:tcW w:type="dxa" w:w="4320"/>
          </w:tcPr>
          <w:p>
            <w:r>
              <w:t>作者</w:t>
            </w:r>
          </w:p>
        </w:tc>
        <w:tc>
          <w:tcPr>
            <w:tcW w:type="dxa" w:w="4320"/>
          </w:tcPr>
          <w:p>
            <w:r>
              <w:t>赵俊英，王增芳主编</w:t>
            </w:r>
          </w:p>
        </w:tc>
      </w:tr>
      <w:tr>
        <w:tc>
          <w:tcPr>
            <w:tcW w:type="dxa" w:w="4320"/>
          </w:tcPr>
          <w:p>
            <w:r>
              <w:t>出版社</w:t>
            </w:r>
          </w:p>
        </w:tc>
        <w:tc>
          <w:tcPr>
            <w:tcW w:type="dxa" w:w="4320"/>
          </w:tcPr>
          <w:p>
            <w:r>
              <w:t>北京：人民卫生出版社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261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本书出售、求购地址：https://www.jiaokey.com/book/detail/14046595.html</w:t>
      </w:r>
    </w:p>
    <w:p>
      <w:r>
        <w:t>更多相关图书推荐：https://www.jiaokey.com</w:t>
      </w:r>
    </w:p>
    <w:p>
      <w:r>
        <w:t>赵俊英，王增芳主编 其他作品：https://www.jiaokey.com/tag/赵俊英，王增芳主编.html</w:t>
      </w:r>
    </w:p>
    <w:p>
      <w:r>
        <w:t>北京：人民卫生出版社 出版图书：https://www.jiaokey.com/tag/北京：人民卫生出版社.html</w:t>
      </w:r>
    </w:p>
    <w:p>
      <w:r>
        <w:t>关键词搜索：https://www.jiaokey.com/tag/首都医科大学附属北京友谊医院皮肤科暨北京市皮肤病专家会诊中心病例讨论精选.html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