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书名：自染青萍剑  戏曲</w:t>
      </w:r>
    </w:p>
    <w:p>
      <w:r>
        <w:t>作者：郭汉城，寒声编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自染青萍剑  戏曲 评论地址：https://www.jiaokey.com/book/detail/14044760.html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