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易中天中华史  第5卷  从春秋到战国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易中天中华史  第5卷  从春秋到战国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本书出售、求购地址：https://www.jiaokey.com/book/detail/14043862.html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关键词搜索：https://www.jiaokey.com/tag/易中天中华史  第5卷  从春秋到战国.html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