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神经系统疾病功能障碍中西医康复</w:t>
      </w:r>
    </w:p>
    <w:p>
      <w:r>
        <w:rPr>
          <w:rFonts w:ascii="宋体" w:hAnsi="宋体" w:eastAsia="宋体"/>
          <w:sz w:val="24"/>
        </w:rPr>
        <w:t>陈红霞主编；郭友华，詹乐昌，潘锐焕副主编；曹玉婷等编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神经系统疾病功能障碍中西医康复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陈红霞主编；郭友华，詹乐昌，潘锐焕副主编；曹玉婷等编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本书出售、求购地址：https://www.jiaokey.com/book/detail/14043345.html</w:t>
      </w:r>
    </w:p>
    <w:p>
      <w:r>
        <w:t>更多相关图书推荐：https://www.jiaokey.com</w:t>
      </w:r>
    </w:p>
    <w:p>
      <w:r>
        <w:t>陈红霞主编；郭友华，詹乐昌，潘锐焕副主编；曹玉婷等编 其他作品：https://www.jiaokey.com/tag/陈红霞主编；郭友华，詹乐昌，潘锐焕副主编；曹玉婷等编.html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关键词搜索：https://www.jiaokey.com/tag/神经系统疾病功能障碍中西医康复.html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