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书名：比较优势动态演化下广东高新区竞争优势研究</w:t>
      </w:r>
    </w:p>
    <w:p>
      <w:r>
        <w:t>作者：张鹏等著</w:t>
      </w:r>
    </w:p>
    <w:p>
      <w:r>
        <w:t>出版社：广州：华南理工大学出版社</w:t>
      </w:r>
    </w:p>
    <w:p>
      <w:r>
        <w:t>出版日期：2015.09</w:t>
      </w:r>
    </w:p>
    <w:p>
      <w:r>
        <w:t>总页数：165</w:t>
      </w:r>
    </w:p>
    <w:p>
      <w:r>
        <w:t>更多请访问教客网: www.jiaokey.com</w:t>
      </w:r>
    </w:p>
    <w:p>
      <w:r>
        <w:t>比较优势动态演化下广东高新区竞争优势研究 评论地址：https://www.jiaokey.com/book/detail/14043162.html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